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74"/>
        <w:ind w:left="1791" w:right="1766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276" w:lineRule="auto"/>
        <w:ind w:left="2515" w:right="2486"/>
      </w:pPr>
      <w:r>
        <w:rPr/>
        <w:t>розпоряджень міського голови з основної</w:t>
      </w:r>
      <w:r>
        <w:rPr>
          <w:spacing w:val="-3"/>
        </w:rPr>
        <w:t> </w:t>
      </w:r>
      <w:r>
        <w:rPr/>
        <w:t>діяльності за період з 01.02.2017 по 28.02.2017</w:t>
      </w:r>
    </w:p>
    <w:p>
      <w:pPr>
        <w:spacing w:line="240" w:lineRule="auto" w:before="6" w:after="0"/>
        <w:rPr>
          <w:b/>
          <w:sz w:val="18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8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розпорядження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міського</w:t>
            </w:r>
            <w:r>
              <w:rPr>
                <w:b/>
                <w:spacing w:val="-2"/>
                <w:sz w:val="17"/>
              </w:rPr>
              <w:t> голови</w:t>
            </w:r>
          </w:p>
        </w:tc>
        <w:tc>
          <w:tcPr>
            <w:tcW w:w="70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87" w:right="76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95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7" w:right="8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4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2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34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93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56-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01.02.2017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Порядку організації та проведення щосуботніх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ярмарків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продажу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сільськогосподарської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продукції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продуктів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її переробки на території м. Мелітополя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57-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01.02.2017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паспортів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бюджетних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програм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58-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01.02.2017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квартир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громадян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59-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02.02.2017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60-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02.02.2017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67"/>
              <w:rPr>
                <w:sz w:val="17"/>
              </w:rPr>
            </w:pPr>
            <w:r>
              <w:rPr>
                <w:spacing w:val="-2"/>
                <w:sz w:val="17"/>
              </w:rPr>
              <w:t>61-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02.02.2017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проведення операції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"Первоцвіт-2017"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м.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Мелітополі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 13.02.2017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16.06.2017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67"/>
              <w:rPr>
                <w:sz w:val="17"/>
              </w:rPr>
            </w:pPr>
            <w:r>
              <w:rPr>
                <w:spacing w:val="-2"/>
                <w:sz w:val="17"/>
              </w:rPr>
              <w:t>62-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06.02.2017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67"/>
              <w:rPr>
                <w:sz w:val="17"/>
              </w:rPr>
            </w:pPr>
            <w:r>
              <w:rPr>
                <w:spacing w:val="-2"/>
                <w:sz w:val="17"/>
              </w:rPr>
              <w:t>63-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06.02.2017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2904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89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10.06.2016 № 405-р "Про створення комітету з підтримки побратимських відносин та втрату чинності розпорядження міського голови від 26.01.2016 № 79-р" та втрату чинності розпорядження міського голови від 08.09.2016 № 605-р "Про внесення змін до 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10.06.2016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№ 405-р "Про створення комітету з підтримки побратимських відносин та втрату чинності розпорядження міського 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26.01.2016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79-</w:t>
            </w:r>
            <w:r>
              <w:rPr>
                <w:spacing w:val="-5"/>
                <w:sz w:val="17"/>
              </w:rPr>
              <w:t>р"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67"/>
              <w:rPr>
                <w:sz w:val="17"/>
              </w:rPr>
            </w:pPr>
            <w:r>
              <w:rPr>
                <w:spacing w:val="-2"/>
                <w:sz w:val="17"/>
              </w:rPr>
              <w:t>64-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07.02.2017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24.10.2016 № 697-р "Про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затвердження складу робочої групи з моніторингу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виконання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моделі</w:t>
            </w:r>
          </w:p>
          <w:p>
            <w:pPr>
              <w:pStyle w:val="TableParagraph"/>
              <w:spacing w:line="271" w:lineRule="auto" w:before="0"/>
              <w:ind w:right="89"/>
              <w:jc w:val="left"/>
              <w:rPr>
                <w:sz w:val="17"/>
              </w:rPr>
            </w:pPr>
            <w:r>
              <w:rPr>
                <w:sz w:val="17"/>
              </w:rPr>
              <w:t>міжкультурної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інтеграції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"План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міжкультурної інтеграції м. Мелітополь до 2020 року" та втрату чинності розпорядження міського голови від 27.02.2015 № 135-р"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67"/>
              <w:rPr>
                <w:sz w:val="17"/>
              </w:rPr>
            </w:pPr>
            <w:r>
              <w:rPr>
                <w:spacing w:val="-2"/>
                <w:sz w:val="17"/>
              </w:rPr>
              <w:t>65-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07.02.2017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12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створення робочої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групи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питань розробки та впровадження системи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електронного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документообігу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виконавчому комітеті Мелітопольської міської ради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67"/>
              <w:rPr>
                <w:sz w:val="17"/>
              </w:rPr>
            </w:pPr>
            <w:r>
              <w:rPr>
                <w:spacing w:val="-2"/>
                <w:sz w:val="17"/>
              </w:rPr>
              <w:t>66-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08.02.2017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2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89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комісії з категоріювання об'єктів,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циркулює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інформація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обмеженим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доступом</w:t>
            </w:r>
          </w:p>
        </w:tc>
        <w:tc>
          <w:tcPr>
            <w:tcW w:w="702" w:type="dxa"/>
          </w:tcPr>
          <w:p>
            <w:pPr>
              <w:pStyle w:val="TableParagraph"/>
              <w:ind w:left="197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10.02.2017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197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10.02.2017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197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13.02.2017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урочистої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церемонії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щорічної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відзнаки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"Жінка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4"/>
                <w:sz w:val="17"/>
              </w:rPr>
              <w:t>року"</w:t>
            </w:r>
          </w:p>
        </w:tc>
        <w:tc>
          <w:tcPr>
            <w:tcW w:w="702" w:type="dxa"/>
          </w:tcPr>
          <w:p>
            <w:pPr>
              <w:pStyle w:val="TableParagraph"/>
              <w:ind w:left="197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14.02.2017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9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14.02.2017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організацію роботи щодо забезпечення реалізації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рішень,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спрямованих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підвищення рівня оплати праці та дотримання норм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законодавства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частині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мінімальної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заробітної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плати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14.02.2017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створення технічної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розгляду звернення Корсун В.Ф. до Адміністрації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Президента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України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надання допомоги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 вирішенні спірних питань з власником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суміжного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домогосподарства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вул.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Михайла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Оратовського,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41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14.02.2017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58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протоколів комісії виконкому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призначенню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усіх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видів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адресної соціальної допомоги, виходячи з конкретних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обставин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14.02.2017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заходи щодо проведення в 2017 році в м. Мелітополі зовнішнього незалежного оцінювання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результатів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навчання,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здобутих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основі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повної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загальної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середньої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освіти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15.02.2017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торгівлі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живими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штучними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квітами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15.02.2017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25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24.10.2016 № 697-р "Про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затвердження складу робочої групи з моніторингу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виконання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моделі</w:t>
            </w:r>
          </w:p>
          <w:p>
            <w:pPr>
              <w:pStyle w:val="TableParagraph"/>
              <w:spacing w:line="271" w:lineRule="auto" w:before="0"/>
              <w:ind w:right="89"/>
              <w:jc w:val="left"/>
              <w:rPr>
                <w:sz w:val="17"/>
              </w:rPr>
            </w:pPr>
            <w:r>
              <w:rPr>
                <w:sz w:val="17"/>
              </w:rPr>
              <w:t>міжкультурної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інтеграції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"План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міжкультурної інтеграції м. Мелітополь до 2020 року" та втрату чинності розпорядження міського голови від 27.02.2015 № 135-р" зі змінами, внесеними розпорядженням міського голови від 07.02.2017 № 65-р "Про внесення змін до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24.10.2016</w:t>
            </w:r>
          </w:p>
          <w:p>
            <w:pPr>
              <w:pStyle w:val="TableParagraph"/>
              <w:spacing w:line="271" w:lineRule="auto" w:before="25"/>
              <w:ind w:right="89"/>
              <w:jc w:val="left"/>
              <w:rPr>
                <w:sz w:val="17"/>
              </w:rPr>
            </w:pPr>
            <w:r>
              <w:rPr>
                <w:sz w:val="17"/>
              </w:rPr>
              <w:t>№ 697-р "Про затвердження складу робочої групи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моніторингу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виконання міської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моделі міжкультурної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інтеграції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"План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міжкультурної інтеграції м. Мелітополь до 2020 року" та втрату чинності розпорядження міського голови від 27.02.2015 № 135-р"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15.02.2017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89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Плану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першочергових заходів з профілактики травматизму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невиробничого характеру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м. Мелітополі</w:t>
            </w:r>
            <w:r>
              <w:rPr>
                <w:spacing w:val="-5"/>
                <w:sz w:val="17"/>
              </w:rPr>
              <w:t> на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2017-2020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роки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16.02.2017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pgSz w:w="12240" w:h="15840"/>
          <w:pgMar w:top="108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470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89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10.06.2016 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405-р "Про створення комітету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 підтримки побратимських відносин та втрату чинності розпорядження міського голови від 26.01.2016 № 79-р" зі змінами,</w:t>
            </w:r>
          </w:p>
          <w:p>
            <w:pPr>
              <w:pStyle w:val="TableParagraph"/>
              <w:spacing w:line="271" w:lineRule="auto" w:before="0"/>
              <w:ind w:right="89"/>
              <w:jc w:val="left"/>
              <w:rPr>
                <w:sz w:val="17"/>
              </w:rPr>
            </w:pPr>
            <w:r>
              <w:rPr>
                <w:sz w:val="17"/>
              </w:rPr>
              <w:t>внесеними розпорядженням міського голови від 07.02.2017 № 64-р "Про внесення змін до 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10.06.2016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№ 405-р "Про створення комітету з підтримки побратимських відносин та втрату чинності розпорядження міського 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26.01.2016</w:t>
            </w:r>
          </w:p>
          <w:p>
            <w:pPr>
              <w:pStyle w:val="TableParagraph"/>
              <w:spacing w:line="271" w:lineRule="auto" w:before="0"/>
              <w:ind w:right="89"/>
              <w:jc w:val="left"/>
              <w:rPr>
                <w:sz w:val="17"/>
              </w:rPr>
            </w:pPr>
            <w:r>
              <w:rPr>
                <w:sz w:val="17"/>
              </w:rPr>
              <w:t>№ 79-р" та втрату чинності розпорядження міського голови від 08.09.2016 № 605-р "Про внесення змін до розпорядження міського голови від 10.06.2016 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405-р "Про створення комітету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 підтримки побратимських відносин та втрату чинності розпорядження міського голови від 26.01.2016 № 79-р"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16.02.2017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 загального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складу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 питань евакуації м. Мелітополя та втрату чинності розпорядження міського голови від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25.03.2016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213-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20.02.2017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20.02.2017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свята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Масляної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забезпечення реалізації Закону України "Про запобігання корупції" в частині подання суб'єктами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декларування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декларацій,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перевірки фактів подання декларацій, повідомлення Національного агентства з питань запобігання корупції про випадки неподання чи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несвоєчасного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подання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таких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декларацій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призначення посадової особи, відповідальної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прийому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спортсменів,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членів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збірної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мас-</w:t>
            </w:r>
            <w:r>
              <w:rPr>
                <w:spacing w:val="-2"/>
                <w:sz w:val="17"/>
              </w:rPr>
              <w:t>реслінгу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(Грузія)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23.02.2017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розроблення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маршрутної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карти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5"/>
                <w:sz w:val="17"/>
              </w:rPr>
              <w:t>зі</w:t>
            </w:r>
          </w:p>
          <w:p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sz w:val="17"/>
              </w:rPr>
              <w:t>скорочення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споживання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природного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газу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10"/>
                <w:sz w:val="17"/>
              </w:rPr>
              <w:t>і</w:t>
            </w:r>
          </w:p>
          <w:p>
            <w:pPr>
              <w:pStyle w:val="TableParagraph"/>
              <w:spacing w:line="220" w:lineRule="atLeast" w:before="1"/>
              <w:jc w:val="left"/>
              <w:rPr>
                <w:sz w:val="17"/>
              </w:rPr>
            </w:pPr>
            <w:r>
              <w:rPr>
                <w:sz w:val="17"/>
              </w:rPr>
              <w:t>заміщення його іншими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видами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палива на 2017 </w:t>
            </w:r>
            <w:r>
              <w:rPr>
                <w:spacing w:val="-4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23.02.2017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складу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спостережної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комісії при виконавчому комітеті Мелітопольської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ради та втрату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17.01.2017 № 21-р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23.02.2017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89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комісії для перевірки стану наявності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 зберігання печаток, штампів та бланків у виконавчому комітеті Мелітопольської міської ради Запорізької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області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23.02.2017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23.02.2017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 w:line="191" w:lineRule="exact"/>
        <w:rPr>
          <w:sz w:val="17"/>
        </w:rPr>
        <w:sectPr>
          <w:pgSz w:w="12240" w:h="15840"/>
          <w:pgMar w:top="1080" w:bottom="127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збільшення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перерозподіл</w:t>
            </w:r>
            <w:r>
              <w:rPr>
                <w:spacing w:val="-2"/>
                <w:sz w:val="17"/>
              </w:rPr>
              <w:t> обсягу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бюджету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90-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23.02.2017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91-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23.02.2017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92-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23.02.2017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порядок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роботи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єдиному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веб-</w:t>
            </w:r>
            <w:r>
              <w:rPr>
                <w:spacing w:val="-2"/>
                <w:sz w:val="17"/>
              </w:rPr>
              <w:t>порталі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використання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публічних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коштів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E-</w:t>
            </w:r>
            <w:r>
              <w:rPr>
                <w:spacing w:val="-4"/>
                <w:sz w:val="17"/>
              </w:rPr>
              <w:t>data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93-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94-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зменшення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95-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призначення посадової особи, відповідальної за організацію прийому головного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радника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питань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врядування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проекту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ПРОМІС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96-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доповнення до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списку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матеріально- відповідальних осіб, визначених у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розпорядженні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04.11.2016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724-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97-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 розпорядження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04.11.2016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725-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98-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виконання Стратегії розвитку міста Мелітополя до 2020 року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протягом 2017 року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99-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89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ярмарку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продажу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саджанців та втрату чинності розпорядження міського голови від 24.09.2013 № 645-р</w:t>
            </w:r>
          </w:p>
        </w:tc>
        <w:tc>
          <w:tcPr>
            <w:tcW w:w="702" w:type="dxa"/>
          </w:tcPr>
          <w:p>
            <w:pPr>
              <w:pStyle w:val="TableParagraph"/>
              <w:ind w:left="14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100-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складання зведеної номенклатури справ виконавчого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міської ради Запорізької області на 2017 рік</w:t>
            </w:r>
          </w:p>
        </w:tc>
        <w:tc>
          <w:tcPr>
            <w:tcW w:w="702" w:type="dxa"/>
          </w:tcPr>
          <w:p>
            <w:pPr>
              <w:pStyle w:val="TableParagraph"/>
              <w:ind w:left="14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101-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заходів щодо організації та виконання 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Мелітополя в 2017 році</w:t>
            </w:r>
          </w:p>
        </w:tc>
        <w:tc>
          <w:tcPr>
            <w:tcW w:w="702" w:type="dxa"/>
          </w:tcPr>
          <w:p>
            <w:pPr>
              <w:pStyle w:val="TableParagraph"/>
              <w:ind w:left="14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102-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sectPr>
      <w:type w:val="continuous"/>
      <w:pgSz w:w="12240" w:h="15840"/>
      <w:pgMar w:top="1080" w:bottom="280" w:left="146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2021-12-22T23:18:28Z</dcterms:created>
  <dcterms:modified xsi:type="dcterms:W3CDTF">2021-12-22T23:18:28Z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